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24" w:rsidRPr="005A0D3B" w:rsidRDefault="00930485" w:rsidP="00C17D97">
      <w:pPr>
        <w:tabs>
          <w:tab w:val="left" w:pos="7938"/>
        </w:tabs>
        <w:ind w:right="5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19</w:t>
      </w:r>
      <w:r w:rsidR="000A2492">
        <w:rPr>
          <w:rFonts w:ascii="Arial" w:hAnsi="Arial" w:cs="Arial"/>
          <w:sz w:val="24"/>
          <w:szCs w:val="24"/>
        </w:rPr>
        <w:t>9</w:t>
      </w:r>
      <w:r w:rsidR="00AF625F" w:rsidRPr="005A0D3B">
        <w:rPr>
          <w:rFonts w:ascii="Arial" w:hAnsi="Arial" w:cs="Arial"/>
          <w:sz w:val="24"/>
          <w:szCs w:val="24"/>
        </w:rPr>
        <w:t>/ SMS/ LIC/201</w:t>
      </w:r>
      <w:r w:rsidR="005A0D3B" w:rsidRPr="005A0D3B">
        <w:rPr>
          <w:rFonts w:ascii="Arial" w:hAnsi="Arial" w:cs="Arial"/>
          <w:sz w:val="24"/>
          <w:szCs w:val="24"/>
        </w:rPr>
        <w:t>9</w:t>
      </w:r>
      <w:r w:rsidR="00AF625F" w:rsidRPr="005A0D3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="00731C7D">
        <w:rPr>
          <w:rFonts w:ascii="Arial" w:hAnsi="Arial" w:cs="Arial"/>
          <w:sz w:val="24"/>
          <w:szCs w:val="24"/>
        </w:rPr>
        <w:t xml:space="preserve">                        Lages, 28</w:t>
      </w:r>
      <w:r w:rsidR="00AF625F" w:rsidRPr="005A0D3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 de 2020</w:t>
      </w:r>
      <w:r w:rsidR="00342378" w:rsidRPr="005A0D3B">
        <w:rPr>
          <w:rFonts w:ascii="Arial" w:hAnsi="Arial" w:cs="Arial"/>
          <w:sz w:val="24"/>
          <w:szCs w:val="24"/>
        </w:rPr>
        <w:t>.</w:t>
      </w:r>
    </w:p>
    <w:p w:rsidR="00144142" w:rsidRPr="005A0D3B" w:rsidRDefault="00144142" w:rsidP="00123606">
      <w:pPr>
        <w:tabs>
          <w:tab w:val="left" w:pos="7938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A0D3B" w:rsidRDefault="005A0D3B" w:rsidP="008709A0">
      <w:pPr>
        <w:tabs>
          <w:tab w:val="left" w:pos="7938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144142" w:rsidRPr="005A0D3B" w:rsidRDefault="006435AF" w:rsidP="008D43B7">
      <w:pPr>
        <w:tabs>
          <w:tab w:val="left" w:pos="7938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5A0D3B">
        <w:rPr>
          <w:rFonts w:ascii="Arial" w:hAnsi="Arial" w:cs="Arial"/>
          <w:sz w:val="24"/>
          <w:szCs w:val="24"/>
        </w:rPr>
        <w:t>Ilmo. Sr.</w:t>
      </w:r>
    </w:p>
    <w:p w:rsidR="006435AF" w:rsidRPr="005A0D3B" w:rsidRDefault="006435AF" w:rsidP="008D43B7">
      <w:pPr>
        <w:tabs>
          <w:tab w:val="left" w:pos="7938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5A0D3B">
        <w:rPr>
          <w:rFonts w:ascii="Arial" w:hAnsi="Arial" w:cs="Arial"/>
          <w:sz w:val="24"/>
          <w:szCs w:val="24"/>
        </w:rPr>
        <w:t>Reno Rogério de Camargo</w:t>
      </w:r>
    </w:p>
    <w:p w:rsidR="006435AF" w:rsidRPr="005A0D3B" w:rsidRDefault="006435AF" w:rsidP="008D43B7">
      <w:pPr>
        <w:tabs>
          <w:tab w:val="left" w:pos="7938"/>
        </w:tabs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5A0D3B">
        <w:rPr>
          <w:rFonts w:ascii="Arial" w:hAnsi="Arial" w:cs="Arial"/>
          <w:b/>
          <w:sz w:val="24"/>
          <w:szCs w:val="24"/>
        </w:rPr>
        <w:t>Diretor de Licitações e Contratos</w:t>
      </w:r>
    </w:p>
    <w:p w:rsidR="00342378" w:rsidRPr="005A0D3B" w:rsidRDefault="00342378" w:rsidP="00123606">
      <w:pPr>
        <w:tabs>
          <w:tab w:val="left" w:pos="7938"/>
        </w:tabs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:rsidR="006435AF" w:rsidRDefault="001D6FA4" w:rsidP="008D43B7">
      <w:pPr>
        <w:tabs>
          <w:tab w:val="left" w:pos="7938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5A0D3B">
        <w:rPr>
          <w:rFonts w:ascii="Arial" w:hAnsi="Arial" w:cs="Arial"/>
          <w:b/>
          <w:sz w:val="24"/>
          <w:szCs w:val="24"/>
        </w:rPr>
        <w:t>Assunto:</w:t>
      </w:r>
      <w:r w:rsidRPr="005A0D3B">
        <w:rPr>
          <w:rFonts w:ascii="Arial" w:hAnsi="Arial" w:cs="Arial"/>
          <w:sz w:val="24"/>
          <w:szCs w:val="24"/>
        </w:rPr>
        <w:t xml:space="preserve"> </w:t>
      </w:r>
      <w:r w:rsidR="00731C7D">
        <w:rPr>
          <w:rFonts w:ascii="Arial" w:hAnsi="Arial" w:cs="Arial"/>
          <w:sz w:val="24"/>
          <w:szCs w:val="24"/>
        </w:rPr>
        <w:t>Resposta de Pedido de Esclarecimento</w:t>
      </w:r>
      <w:r w:rsidR="00930485">
        <w:rPr>
          <w:rFonts w:ascii="Arial" w:hAnsi="Arial" w:cs="Arial"/>
          <w:sz w:val="24"/>
          <w:szCs w:val="24"/>
        </w:rPr>
        <w:t>.</w:t>
      </w:r>
    </w:p>
    <w:p w:rsidR="005A0D3B" w:rsidRPr="008709A0" w:rsidRDefault="005A0D3B" w:rsidP="008D43B7">
      <w:pPr>
        <w:tabs>
          <w:tab w:val="left" w:pos="7938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5A0D3B">
        <w:rPr>
          <w:rFonts w:ascii="Arial" w:hAnsi="Arial" w:cs="Arial"/>
          <w:b/>
          <w:sz w:val="24"/>
          <w:szCs w:val="24"/>
        </w:rPr>
        <w:t>Ref.: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31C7D">
        <w:rPr>
          <w:rFonts w:ascii="Arial" w:hAnsi="Arial" w:cs="Arial"/>
          <w:sz w:val="24"/>
          <w:szCs w:val="24"/>
        </w:rPr>
        <w:t>PE 146/2020 – processo 51/2020</w:t>
      </w:r>
      <w:r w:rsidR="00930485">
        <w:rPr>
          <w:rFonts w:ascii="Arial" w:hAnsi="Arial" w:cs="Arial"/>
          <w:sz w:val="24"/>
          <w:szCs w:val="24"/>
        </w:rPr>
        <w:t>.</w:t>
      </w:r>
    </w:p>
    <w:p w:rsidR="001D6FA4" w:rsidRDefault="001D6FA4" w:rsidP="008D43B7">
      <w:pPr>
        <w:tabs>
          <w:tab w:val="left" w:pos="7938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5A0D3B">
        <w:rPr>
          <w:rFonts w:ascii="Arial" w:hAnsi="Arial" w:cs="Arial"/>
          <w:b/>
          <w:sz w:val="24"/>
          <w:szCs w:val="24"/>
        </w:rPr>
        <w:t>Objeto:</w:t>
      </w:r>
      <w:r w:rsidRPr="005A0D3B">
        <w:rPr>
          <w:rFonts w:ascii="Arial" w:hAnsi="Arial" w:cs="Arial"/>
          <w:sz w:val="24"/>
          <w:szCs w:val="24"/>
        </w:rPr>
        <w:t xml:space="preserve"> </w:t>
      </w:r>
      <w:r w:rsidR="00930485">
        <w:rPr>
          <w:rFonts w:ascii="Arial" w:hAnsi="Arial" w:cs="Arial"/>
          <w:sz w:val="24"/>
          <w:szCs w:val="24"/>
        </w:rPr>
        <w:t>A</w:t>
      </w:r>
      <w:r w:rsidR="00930485" w:rsidRPr="00930485">
        <w:rPr>
          <w:rFonts w:ascii="Arial" w:hAnsi="Arial" w:cs="Arial"/>
          <w:sz w:val="24"/>
          <w:szCs w:val="24"/>
        </w:rPr>
        <w:t>quisição de medicam</w:t>
      </w:r>
      <w:r w:rsidR="00141624">
        <w:rPr>
          <w:rFonts w:ascii="Arial" w:hAnsi="Arial" w:cs="Arial"/>
          <w:sz w:val="24"/>
          <w:szCs w:val="24"/>
        </w:rPr>
        <w:t>entos e injetáveis para uso na U</w:t>
      </w:r>
      <w:r w:rsidR="00930485" w:rsidRPr="00930485">
        <w:rPr>
          <w:rFonts w:ascii="Arial" w:hAnsi="Arial" w:cs="Arial"/>
          <w:sz w:val="24"/>
          <w:szCs w:val="24"/>
        </w:rPr>
        <w:t xml:space="preserve">nidade de </w:t>
      </w:r>
      <w:r w:rsidR="00141624">
        <w:rPr>
          <w:rFonts w:ascii="Arial" w:hAnsi="Arial" w:cs="Arial"/>
          <w:sz w:val="24"/>
          <w:szCs w:val="24"/>
        </w:rPr>
        <w:t>Pronto A</w:t>
      </w:r>
      <w:r w:rsidR="00930485" w:rsidRPr="00930485">
        <w:rPr>
          <w:rFonts w:ascii="Arial" w:hAnsi="Arial" w:cs="Arial"/>
          <w:sz w:val="24"/>
          <w:szCs w:val="24"/>
        </w:rPr>
        <w:t>tendimento (</w:t>
      </w:r>
      <w:r w:rsidR="00141624" w:rsidRPr="00930485">
        <w:rPr>
          <w:rFonts w:ascii="Arial" w:hAnsi="Arial" w:cs="Arial"/>
          <w:sz w:val="24"/>
          <w:szCs w:val="24"/>
        </w:rPr>
        <w:t>UPA</w:t>
      </w:r>
      <w:r w:rsidR="00930485" w:rsidRPr="00930485">
        <w:rPr>
          <w:rFonts w:ascii="Arial" w:hAnsi="Arial" w:cs="Arial"/>
          <w:sz w:val="24"/>
          <w:szCs w:val="24"/>
        </w:rPr>
        <w:t xml:space="preserve">) e para a </w:t>
      </w:r>
      <w:r w:rsidR="00141624">
        <w:rPr>
          <w:rFonts w:ascii="Arial" w:hAnsi="Arial" w:cs="Arial"/>
          <w:sz w:val="24"/>
          <w:szCs w:val="24"/>
        </w:rPr>
        <w:t>F</w:t>
      </w:r>
      <w:r w:rsidR="00930485" w:rsidRPr="00930485">
        <w:rPr>
          <w:rFonts w:ascii="Arial" w:hAnsi="Arial" w:cs="Arial"/>
          <w:sz w:val="24"/>
          <w:szCs w:val="24"/>
        </w:rPr>
        <w:t xml:space="preserve">armácia </w:t>
      </w:r>
      <w:r w:rsidR="00141624">
        <w:rPr>
          <w:rFonts w:ascii="Arial" w:hAnsi="Arial" w:cs="Arial"/>
          <w:sz w:val="24"/>
          <w:szCs w:val="24"/>
        </w:rPr>
        <w:t>Básica</w:t>
      </w:r>
      <w:r w:rsidR="00930485" w:rsidRPr="00930485">
        <w:rPr>
          <w:rFonts w:ascii="Arial" w:hAnsi="Arial" w:cs="Arial"/>
          <w:sz w:val="24"/>
          <w:szCs w:val="24"/>
        </w:rPr>
        <w:t>.</w:t>
      </w:r>
    </w:p>
    <w:p w:rsidR="00930485" w:rsidRDefault="00930485" w:rsidP="00930485">
      <w:pPr>
        <w:tabs>
          <w:tab w:val="left" w:pos="7938"/>
        </w:tabs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0A2492" w:rsidRDefault="000A2492" w:rsidP="00930485">
      <w:pPr>
        <w:tabs>
          <w:tab w:val="left" w:pos="7938"/>
        </w:tabs>
        <w:spacing w:line="480" w:lineRule="auto"/>
        <w:ind w:firstLine="0"/>
        <w:rPr>
          <w:rFonts w:ascii="Arial" w:hAnsi="Arial" w:cs="Arial"/>
          <w:sz w:val="24"/>
          <w:szCs w:val="24"/>
        </w:rPr>
      </w:pPr>
    </w:p>
    <w:p w:rsidR="00731C7D" w:rsidRDefault="00731C7D" w:rsidP="00A878E8">
      <w:pPr>
        <w:tabs>
          <w:tab w:val="left" w:pos="7938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resposta a empresa LICIMED DISTRIBUIDORA DE MEDICAMENTOS, CORRELATOS E PRODUTOS MÉDICOS </w:t>
      </w:r>
      <w:r w:rsidR="00F01B26">
        <w:rPr>
          <w:rFonts w:ascii="Arial" w:hAnsi="Arial" w:cs="Arial"/>
          <w:sz w:val="24"/>
          <w:szCs w:val="24"/>
        </w:rPr>
        <w:t xml:space="preserve">E HOSPITALARES LTDA </w:t>
      </w:r>
      <w:r>
        <w:rPr>
          <w:rFonts w:ascii="Arial" w:hAnsi="Arial" w:cs="Arial"/>
          <w:sz w:val="24"/>
          <w:szCs w:val="24"/>
        </w:rPr>
        <w:t>informarmos que</w:t>
      </w:r>
      <w:r w:rsidR="000A2492">
        <w:rPr>
          <w:rFonts w:ascii="Arial" w:hAnsi="Arial" w:cs="Arial"/>
          <w:sz w:val="24"/>
          <w:szCs w:val="24"/>
        </w:rPr>
        <w:t xml:space="preserve"> referente ao item 54 – </w:t>
      </w:r>
      <w:proofErr w:type="spellStart"/>
      <w:r w:rsidR="000A2492">
        <w:rPr>
          <w:rFonts w:ascii="Arial" w:hAnsi="Arial" w:cs="Arial"/>
          <w:sz w:val="24"/>
          <w:szCs w:val="24"/>
        </w:rPr>
        <w:t>Ceftriaxona</w:t>
      </w:r>
      <w:proofErr w:type="spellEnd"/>
      <w:r w:rsidR="000A2492">
        <w:rPr>
          <w:rFonts w:ascii="Arial" w:hAnsi="Arial" w:cs="Arial"/>
          <w:sz w:val="24"/>
          <w:szCs w:val="24"/>
        </w:rPr>
        <w:t xml:space="preserve"> Sódica 1g IV/IM – se o item cotado puder ser utilizado nas duas vias, tanto IM quanto IV, e a mudança for apenas no diluente, aceitamos dessa forma.</w:t>
      </w:r>
    </w:p>
    <w:p w:rsidR="000A2492" w:rsidRDefault="00731C7D" w:rsidP="000A2492">
      <w:pPr>
        <w:tabs>
          <w:tab w:val="left" w:pos="7938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ao </w:t>
      </w:r>
      <w:r w:rsidRPr="00731C7D">
        <w:rPr>
          <w:rFonts w:ascii="Arial" w:hAnsi="Arial" w:cs="Arial"/>
          <w:sz w:val="24"/>
          <w:szCs w:val="24"/>
        </w:rPr>
        <w:t xml:space="preserve">prazo de validade </w:t>
      </w:r>
      <w:r>
        <w:rPr>
          <w:rFonts w:ascii="Arial" w:hAnsi="Arial" w:cs="Arial"/>
          <w:sz w:val="24"/>
          <w:szCs w:val="24"/>
        </w:rPr>
        <w:t xml:space="preserve">deverá ser </w:t>
      </w:r>
      <w:r w:rsidRPr="00731C7D">
        <w:rPr>
          <w:rFonts w:ascii="Arial" w:hAnsi="Arial" w:cs="Arial"/>
          <w:sz w:val="24"/>
          <w:szCs w:val="24"/>
        </w:rPr>
        <w:t xml:space="preserve">igual ou superior ao da Ata de Registro </w:t>
      </w:r>
      <w:r>
        <w:rPr>
          <w:rFonts w:ascii="Arial" w:hAnsi="Arial" w:cs="Arial"/>
          <w:sz w:val="24"/>
          <w:szCs w:val="24"/>
        </w:rPr>
        <w:t>no ato de entrega</w:t>
      </w:r>
      <w:r w:rsidR="000A2492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 os fármacos deste processo licitatório não são para atender demandas judiciais.</w:t>
      </w:r>
    </w:p>
    <w:p w:rsidR="00731C7D" w:rsidRPr="00731C7D" w:rsidRDefault="00731C7D" w:rsidP="000A2492">
      <w:pPr>
        <w:tabs>
          <w:tab w:val="left" w:pos="7938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31C7D">
        <w:rPr>
          <w:rFonts w:ascii="Arial" w:hAnsi="Arial" w:cs="Arial"/>
          <w:sz w:val="24"/>
          <w:szCs w:val="24"/>
        </w:rPr>
        <w:t>Certos de termos esclarecido, nos colocamos à disposição para sanar outras dúvidas.</w:t>
      </w:r>
    </w:p>
    <w:p w:rsidR="00875D7E" w:rsidRDefault="00875D7E" w:rsidP="008709A0">
      <w:pPr>
        <w:tabs>
          <w:tab w:val="left" w:pos="7938"/>
        </w:tabs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C04F3" w:rsidRPr="005A0D3B" w:rsidRDefault="001D6FA4" w:rsidP="008709A0">
      <w:pPr>
        <w:tabs>
          <w:tab w:val="left" w:pos="7938"/>
        </w:tabs>
        <w:spacing w:line="360" w:lineRule="auto"/>
        <w:ind w:firstLine="1134"/>
        <w:jc w:val="both"/>
        <w:rPr>
          <w:rFonts w:ascii="Arial" w:hAnsi="Arial" w:cs="Arial"/>
          <w:sz w:val="26"/>
          <w:szCs w:val="26"/>
          <w:u w:val="single"/>
        </w:rPr>
      </w:pPr>
      <w:r w:rsidRPr="005A0D3B">
        <w:rPr>
          <w:rFonts w:ascii="Arial" w:hAnsi="Arial" w:cs="Arial"/>
          <w:sz w:val="24"/>
          <w:szCs w:val="24"/>
        </w:rPr>
        <w:t>Atenciosamente,</w:t>
      </w:r>
      <w:r w:rsidR="006435AF" w:rsidRPr="005A0D3B">
        <w:rPr>
          <w:rFonts w:ascii="Arial" w:hAnsi="Arial" w:cs="Arial"/>
          <w:sz w:val="26"/>
          <w:szCs w:val="26"/>
        </w:rPr>
        <w:t xml:space="preserve">          </w:t>
      </w:r>
    </w:p>
    <w:sectPr w:rsidR="00EC04F3" w:rsidRPr="005A0D3B" w:rsidSect="00C17D97">
      <w:headerReference w:type="default" r:id="rId8"/>
      <w:footerReference w:type="default" r:id="rId9"/>
      <w:type w:val="continuous"/>
      <w:pgSz w:w="11910" w:h="16840"/>
      <w:pgMar w:top="720" w:right="1418" w:bottom="720" w:left="1701" w:header="283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3A" w:rsidRDefault="00E7483A" w:rsidP="007E0C17">
      <w:r>
        <w:separator/>
      </w:r>
    </w:p>
  </w:endnote>
  <w:endnote w:type="continuationSeparator" w:id="0">
    <w:p w:rsidR="00E7483A" w:rsidRDefault="00E7483A" w:rsidP="007E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196" w:rsidRDefault="00984196" w:rsidP="00A60B53">
    <w:pPr>
      <w:spacing w:before="89"/>
      <w:ind w:firstLine="0"/>
      <w:rPr>
        <w:b/>
        <w:color w:val="231F20"/>
        <w:w w:val="85"/>
        <w:sz w:val="28"/>
        <w:szCs w:val="28"/>
      </w:rPr>
    </w:pPr>
    <w:r>
      <w:rPr>
        <w:rFonts w:ascii="Times New Roman"/>
        <w:noProof/>
        <w:sz w:val="2"/>
        <w:lang w:eastAsia="pt-BR"/>
      </w:rPr>
      <mc:AlternateContent>
        <mc:Choice Requires="wpg">
          <w:drawing>
            <wp:inline distT="0" distB="0" distL="0" distR="0" wp14:anchorId="1AF1D07E" wp14:editId="49D83E5A">
              <wp:extent cx="5848350" cy="12065"/>
              <wp:effectExtent l="0" t="0" r="19050" b="6985"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8350" cy="12065"/>
                        <a:chOff x="0" y="0"/>
                        <a:chExt cx="9638" cy="20"/>
                      </a:xfrm>
                    </wpg:grpSpPr>
                    <wps:wsp>
                      <wps:cNvPr id="3" name="Line 5"/>
                      <wps:cNvCnPr/>
                      <wps:spPr bwMode="auto">
                        <a:xfrm>
                          <a:off x="0" y="10"/>
                          <a:ext cx="9638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23A857E" id="Group 4" o:spid="_x0000_s1026" style="width:460.5pt;height:.95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">
              <v:line id="Line 5" o:spid="_x0000_s1027" style="position:absolute;visibility:visible;mso-wrap-style:square" from="0,10" to="96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M24cQAAADaAAAADwAAAGRycy9kb3ducmV2LnhtbESP0WrCQBRE34X+w3ILvohuYqVK6hqk&#10;IkjfmvoB1+w1WZu9G7NbjX59t1DwcZiZM8wy720jLtR541hBOklAEJdOG64U7L+24wUIH5A1No5J&#10;wY085KunwRIz7a78SZciVCJC2GeooA6hzaT0ZU0W/cS1xNE7us5iiLKrpO7wGuG2kdMkeZUWDceF&#10;Glt6r6n8Ln6sAnO/fYzO8wOOkqKZbfrT5m7Sk1LD5379BiJQHx7h//ZOK3iBvyvxBs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AzbhxAAAANoAAAAPAAAAAAAAAAAA&#10;AAAAAKECAABkcnMvZG93bnJldi54bWxQSwUGAAAAAAQABAD5AAAAkgMAAAAA&#10;" strokecolor="#4579b8 [3044]" strokeweight="1.5pt"/>
              <w10:anchorlock/>
            </v:group>
          </w:pict>
        </mc:Fallback>
      </mc:AlternateContent>
    </w:r>
  </w:p>
  <w:p w:rsidR="0044514B" w:rsidRPr="00630D57" w:rsidRDefault="0044514B" w:rsidP="00A60B53">
    <w:pPr>
      <w:spacing w:before="89"/>
      <w:jc w:val="center"/>
      <w:rPr>
        <w:b/>
        <w:sz w:val="28"/>
        <w:szCs w:val="28"/>
      </w:rPr>
    </w:pPr>
    <w:r w:rsidRPr="00630D57">
      <w:rPr>
        <w:b/>
        <w:color w:val="231F20"/>
        <w:w w:val="85"/>
        <w:sz w:val="28"/>
        <w:szCs w:val="28"/>
      </w:rPr>
      <w:t>Secretaria</w:t>
    </w:r>
    <w:r>
      <w:rPr>
        <w:b/>
        <w:color w:val="231F20"/>
        <w:w w:val="85"/>
        <w:sz w:val="28"/>
        <w:szCs w:val="28"/>
      </w:rPr>
      <w:t xml:space="preserve"> </w:t>
    </w:r>
    <w:r w:rsidRPr="00630D57">
      <w:rPr>
        <w:b/>
        <w:color w:val="231F20"/>
        <w:w w:val="85"/>
        <w:sz w:val="28"/>
        <w:szCs w:val="28"/>
      </w:rPr>
      <w:t>Municipal</w:t>
    </w:r>
    <w:r>
      <w:rPr>
        <w:b/>
        <w:color w:val="231F20"/>
        <w:w w:val="85"/>
        <w:sz w:val="28"/>
        <w:szCs w:val="28"/>
      </w:rPr>
      <w:t xml:space="preserve"> </w:t>
    </w:r>
    <w:r w:rsidRPr="00630D57">
      <w:rPr>
        <w:b/>
        <w:color w:val="231F20"/>
        <w:w w:val="85"/>
        <w:sz w:val="28"/>
        <w:szCs w:val="28"/>
      </w:rPr>
      <w:t>da Saúde</w:t>
    </w:r>
  </w:p>
  <w:p w:rsidR="0044514B" w:rsidRDefault="0044514B" w:rsidP="0044514B">
    <w:pPr>
      <w:spacing w:before="89"/>
      <w:jc w:val="center"/>
      <w:rPr>
        <w:b/>
        <w:color w:val="231F20"/>
        <w:w w:val="85"/>
        <w:sz w:val="24"/>
      </w:rPr>
    </w:pPr>
    <w:r w:rsidRPr="00630D57">
      <w:rPr>
        <w:color w:val="231F20"/>
        <w:w w:val="70"/>
        <w:sz w:val="28"/>
        <w:szCs w:val="28"/>
      </w:rPr>
      <w:t>Praça Leoberto Leal, 20 -</w:t>
    </w:r>
    <w:r w:rsidRPr="00630D57">
      <w:rPr>
        <w:color w:val="231F20"/>
        <w:spacing w:val="-25"/>
        <w:w w:val="70"/>
        <w:sz w:val="28"/>
        <w:szCs w:val="28"/>
      </w:rPr>
      <w:t xml:space="preserve"> </w:t>
    </w:r>
    <w:r w:rsidRPr="00630D57">
      <w:rPr>
        <w:color w:val="231F20"/>
        <w:w w:val="70"/>
        <w:sz w:val="28"/>
        <w:szCs w:val="28"/>
      </w:rPr>
      <w:t>Fone</w:t>
    </w:r>
    <w:r w:rsidRPr="00630D57">
      <w:rPr>
        <w:color w:val="231F20"/>
        <w:spacing w:val="-25"/>
        <w:w w:val="70"/>
        <w:sz w:val="28"/>
        <w:szCs w:val="28"/>
      </w:rPr>
      <w:t xml:space="preserve"> </w:t>
    </w:r>
    <w:r w:rsidRPr="00630D57">
      <w:rPr>
        <w:color w:val="231F20"/>
        <w:w w:val="70"/>
        <w:sz w:val="28"/>
        <w:szCs w:val="28"/>
      </w:rPr>
      <w:t>(0xx49)</w:t>
    </w:r>
    <w:r w:rsidRPr="00630D57">
      <w:rPr>
        <w:color w:val="231F20"/>
        <w:spacing w:val="-25"/>
        <w:w w:val="70"/>
        <w:sz w:val="28"/>
        <w:szCs w:val="28"/>
      </w:rPr>
      <w:t xml:space="preserve"> </w:t>
    </w:r>
    <w:r w:rsidRPr="00630D57">
      <w:rPr>
        <w:color w:val="231F20"/>
        <w:w w:val="70"/>
        <w:sz w:val="28"/>
        <w:szCs w:val="28"/>
      </w:rPr>
      <w:t>3251-</w:t>
    </w:r>
    <w:r w:rsidRPr="00630D57">
      <w:rPr>
        <w:w w:val="70"/>
        <w:sz w:val="28"/>
        <w:szCs w:val="28"/>
      </w:rPr>
      <w:t xml:space="preserve">7600 - </w:t>
    </w:r>
    <w:r w:rsidRPr="00630D57">
      <w:rPr>
        <w:spacing w:val="-4"/>
        <w:w w:val="70"/>
        <w:sz w:val="28"/>
        <w:szCs w:val="28"/>
      </w:rPr>
      <w:t>CEP:</w:t>
    </w:r>
    <w:r w:rsidRPr="00630D57">
      <w:rPr>
        <w:spacing w:val="-26"/>
        <w:w w:val="70"/>
        <w:sz w:val="28"/>
        <w:szCs w:val="28"/>
      </w:rPr>
      <w:t xml:space="preserve"> </w:t>
    </w:r>
    <w:r w:rsidRPr="00630D57">
      <w:rPr>
        <w:w w:val="70"/>
        <w:sz w:val="28"/>
        <w:szCs w:val="28"/>
      </w:rPr>
      <w:t>88501-310</w:t>
    </w:r>
    <w:r w:rsidRPr="00630D57">
      <w:rPr>
        <w:w w:val="75"/>
        <w:sz w:val="28"/>
        <w:szCs w:val="28"/>
      </w:rPr>
      <w:t xml:space="preserve"> E</w:t>
    </w:r>
    <w:r w:rsidR="004C5AA2">
      <w:rPr>
        <w:w w:val="75"/>
        <w:sz w:val="28"/>
        <w:szCs w:val="28"/>
      </w:rPr>
      <w:t>-</w:t>
    </w:r>
    <w:r w:rsidRPr="00630D57">
      <w:rPr>
        <w:w w:val="75"/>
        <w:sz w:val="28"/>
        <w:szCs w:val="28"/>
      </w:rPr>
      <w:t xml:space="preserve">mail: </w:t>
    </w:r>
    <w:hyperlink r:id="rId1" w:history="1">
      <w:r w:rsidRPr="00630D57">
        <w:rPr>
          <w:rStyle w:val="Hyperlink"/>
          <w:w w:val="75"/>
          <w:sz w:val="28"/>
          <w:szCs w:val="28"/>
        </w:rPr>
        <w:t>sec.saude@lages.sc.gov.br-</w:t>
      </w:r>
    </w:hyperlink>
    <w:r w:rsidRPr="00630D57">
      <w:rPr>
        <w:w w:val="75"/>
        <w:sz w:val="28"/>
        <w:szCs w:val="28"/>
      </w:rPr>
      <w:t>Gabinete da Secretária gabinete@saudelages.sc.gov.br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3A" w:rsidRDefault="00E7483A" w:rsidP="007E0C17">
      <w:r>
        <w:separator/>
      </w:r>
    </w:p>
  </w:footnote>
  <w:footnote w:type="continuationSeparator" w:id="0">
    <w:p w:rsidR="00E7483A" w:rsidRDefault="00E7483A" w:rsidP="007E0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894" w:rsidRDefault="00A60B53" w:rsidP="00A60B53">
    <w:pPr>
      <w:pStyle w:val="Cabealho"/>
      <w:ind w:firstLine="0"/>
    </w:pPr>
    <w:r>
      <w:rPr>
        <w:noProof/>
        <w:lang w:eastAsia="pt-BR"/>
      </w:rPr>
      <w:drawing>
        <wp:inline distT="0" distB="0" distL="0" distR="0" wp14:anchorId="1611D9EF" wp14:editId="45E26A15">
          <wp:extent cx="5582285" cy="780100"/>
          <wp:effectExtent l="0" t="0" r="0" b="127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nova prefeitura L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2285" cy="7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12D3F"/>
    <w:multiLevelType w:val="hybridMultilevel"/>
    <w:tmpl w:val="504AA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C46CD"/>
    <w:multiLevelType w:val="hybridMultilevel"/>
    <w:tmpl w:val="E5603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B38F4"/>
    <w:multiLevelType w:val="hybridMultilevel"/>
    <w:tmpl w:val="30FC7A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7E6882"/>
    <w:multiLevelType w:val="hybridMultilevel"/>
    <w:tmpl w:val="30B4C7CC"/>
    <w:lvl w:ilvl="0" w:tplc="0416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D1"/>
    <w:rsid w:val="00052445"/>
    <w:rsid w:val="00060AA2"/>
    <w:rsid w:val="00070A07"/>
    <w:rsid w:val="000A2492"/>
    <w:rsid w:val="000B317B"/>
    <w:rsid w:val="000D257C"/>
    <w:rsid w:val="00101764"/>
    <w:rsid w:val="00123606"/>
    <w:rsid w:val="00141624"/>
    <w:rsid w:val="00144142"/>
    <w:rsid w:val="00154FA1"/>
    <w:rsid w:val="001649CD"/>
    <w:rsid w:val="001A3AC6"/>
    <w:rsid w:val="001C0246"/>
    <w:rsid w:val="001D6FA4"/>
    <w:rsid w:val="001E030B"/>
    <w:rsid w:val="001E35AD"/>
    <w:rsid w:val="00203213"/>
    <w:rsid w:val="002110E5"/>
    <w:rsid w:val="002266D1"/>
    <w:rsid w:val="00266545"/>
    <w:rsid w:val="002671C4"/>
    <w:rsid w:val="00290B71"/>
    <w:rsid w:val="003105DE"/>
    <w:rsid w:val="00316CC6"/>
    <w:rsid w:val="00341F54"/>
    <w:rsid w:val="00342378"/>
    <w:rsid w:val="00355169"/>
    <w:rsid w:val="003853C9"/>
    <w:rsid w:val="00390CA8"/>
    <w:rsid w:val="003B21F7"/>
    <w:rsid w:val="003D6A4F"/>
    <w:rsid w:val="003E4211"/>
    <w:rsid w:val="00406894"/>
    <w:rsid w:val="0044514B"/>
    <w:rsid w:val="00493CF6"/>
    <w:rsid w:val="004C5AA2"/>
    <w:rsid w:val="004E35C0"/>
    <w:rsid w:val="004F23D9"/>
    <w:rsid w:val="005218C9"/>
    <w:rsid w:val="005472B2"/>
    <w:rsid w:val="00547496"/>
    <w:rsid w:val="00585856"/>
    <w:rsid w:val="005A0D3B"/>
    <w:rsid w:val="005C6BCA"/>
    <w:rsid w:val="005F61C3"/>
    <w:rsid w:val="00605309"/>
    <w:rsid w:val="006435AF"/>
    <w:rsid w:val="006447D7"/>
    <w:rsid w:val="006A12E3"/>
    <w:rsid w:val="006D59D1"/>
    <w:rsid w:val="006D6191"/>
    <w:rsid w:val="006F7C8B"/>
    <w:rsid w:val="00731C7D"/>
    <w:rsid w:val="00787D6B"/>
    <w:rsid w:val="007C10B3"/>
    <w:rsid w:val="007C48BC"/>
    <w:rsid w:val="007E0C17"/>
    <w:rsid w:val="007E292B"/>
    <w:rsid w:val="00825292"/>
    <w:rsid w:val="0084496C"/>
    <w:rsid w:val="0085259E"/>
    <w:rsid w:val="00853BB0"/>
    <w:rsid w:val="00856DF6"/>
    <w:rsid w:val="008709A0"/>
    <w:rsid w:val="00875D7E"/>
    <w:rsid w:val="008C1FA2"/>
    <w:rsid w:val="008D43B7"/>
    <w:rsid w:val="008E1329"/>
    <w:rsid w:val="008E5BC7"/>
    <w:rsid w:val="00902D9D"/>
    <w:rsid w:val="00911AAC"/>
    <w:rsid w:val="009228AB"/>
    <w:rsid w:val="00930485"/>
    <w:rsid w:val="0094162C"/>
    <w:rsid w:val="00970807"/>
    <w:rsid w:val="00976365"/>
    <w:rsid w:val="00984196"/>
    <w:rsid w:val="009A2EC2"/>
    <w:rsid w:val="009D1026"/>
    <w:rsid w:val="00A60B53"/>
    <w:rsid w:val="00A878E8"/>
    <w:rsid w:val="00AD5987"/>
    <w:rsid w:val="00AF625F"/>
    <w:rsid w:val="00B047F4"/>
    <w:rsid w:val="00B15280"/>
    <w:rsid w:val="00B22275"/>
    <w:rsid w:val="00B33750"/>
    <w:rsid w:val="00B72804"/>
    <w:rsid w:val="00B82FF5"/>
    <w:rsid w:val="00BE2835"/>
    <w:rsid w:val="00C01236"/>
    <w:rsid w:val="00C01C67"/>
    <w:rsid w:val="00C17D97"/>
    <w:rsid w:val="00C328CC"/>
    <w:rsid w:val="00C54416"/>
    <w:rsid w:val="00C62D49"/>
    <w:rsid w:val="00C70530"/>
    <w:rsid w:val="00D6007E"/>
    <w:rsid w:val="00DF64BE"/>
    <w:rsid w:val="00E1621B"/>
    <w:rsid w:val="00E20F30"/>
    <w:rsid w:val="00E33324"/>
    <w:rsid w:val="00E534FB"/>
    <w:rsid w:val="00E65350"/>
    <w:rsid w:val="00E7483A"/>
    <w:rsid w:val="00EC04F3"/>
    <w:rsid w:val="00F01B26"/>
    <w:rsid w:val="00F1117A"/>
    <w:rsid w:val="00F35F5C"/>
    <w:rsid w:val="00F478FE"/>
    <w:rsid w:val="00F91ADF"/>
    <w:rsid w:val="00FB06F7"/>
    <w:rsid w:val="00FB7803"/>
    <w:rsid w:val="00FD00CB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215A153-5874-4C0E-B817-719D63B8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71C4"/>
    <w:pPr>
      <w:ind w:firstLine="720"/>
    </w:pPr>
    <w:rPr>
      <w:rFonts w:ascii="Trebuchet MS" w:eastAsia="Trebuchet MS" w:hAnsi="Trebuchet MS" w:cs="Trebuchet M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D59D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D59D1"/>
  </w:style>
  <w:style w:type="paragraph" w:customStyle="1" w:styleId="TableParagraph">
    <w:name w:val="Table Paragraph"/>
    <w:basedOn w:val="Normal"/>
    <w:uiPriority w:val="1"/>
    <w:qFormat/>
    <w:rsid w:val="006D59D1"/>
  </w:style>
  <w:style w:type="paragraph" w:styleId="Cabealho">
    <w:name w:val="header"/>
    <w:basedOn w:val="Normal"/>
    <w:link w:val="CabealhoChar"/>
    <w:uiPriority w:val="99"/>
    <w:unhideWhenUsed/>
    <w:rsid w:val="007E0C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0C17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7E0C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0C17"/>
    <w:rPr>
      <w:rFonts w:ascii="Trebuchet MS" w:eastAsia="Trebuchet MS" w:hAnsi="Trebuchet MS" w:cs="Trebuchet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C17"/>
    <w:rPr>
      <w:rFonts w:ascii="Tahoma" w:eastAsia="Trebuchet MS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4514B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244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2445"/>
    <w:rPr>
      <w:rFonts w:ascii="Trebuchet MS" w:eastAsia="Trebuchet MS" w:hAnsi="Trebuchet MS" w:cs="Trebuchet MS"/>
    </w:rPr>
  </w:style>
  <w:style w:type="table" w:styleId="Tabelacomgrade">
    <w:name w:val="Table Grid"/>
    <w:basedOn w:val="Tabelanormal"/>
    <w:uiPriority w:val="59"/>
    <w:rsid w:val="00052445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.saude@lages.sc.gov.br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C5A9-CE51-4448-A2A6-00EE3C67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11465A_folha_timbrada_lages_05</vt:lpstr>
    </vt:vector>
  </TitlesOfParts>
  <Company>Hewlett-Packard Company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11465A_folha_timbrada_lages_05</dc:title>
  <dc:creator>Gabinete131 Islaine</dc:creator>
  <cp:lastModifiedBy>Luana dos Santos Lopes</cp:lastModifiedBy>
  <cp:revision>74</cp:revision>
  <cp:lastPrinted>2020-10-28T15:14:00Z</cp:lastPrinted>
  <dcterms:created xsi:type="dcterms:W3CDTF">2018-03-23T17:16:00Z</dcterms:created>
  <dcterms:modified xsi:type="dcterms:W3CDTF">2020-10-28T15:15:00Z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2018-03-23T00:00:00Z</vt:filetime>
  </property>
</Properties>
</file>